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0"/>
        <w:rPr>
          <w:rFonts w:ascii="Times New Roman"/>
          <w:sz w:val="20"/>
        </w:rPr>
      </w:pPr>
    </w:p>
    <w:p>
      <w:pPr>
        <w:pStyle w:val="BodyText"/>
        <w:spacing w:before="0"/>
        <w:ind w:left="0"/>
        <w:rPr>
          <w:rFonts w:ascii="Times New Roman"/>
          <w:sz w:val="15"/>
        </w:rPr>
      </w:pPr>
    </w:p>
    <w:p>
      <w:pPr>
        <w:pStyle w:val="BodyText"/>
        <w:spacing w:before="0"/>
        <w:ind w:left="12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093627" cy="51377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3627" cy="513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0"/>
        <w:ind w:left="0"/>
        <w:rPr>
          <w:rFonts w:ascii="Times New Roman"/>
          <w:sz w:val="20"/>
        </w:rPr>
      </w:pPr>
    </w:p>
    <w:p>
      <w:pPr>
        <w:pStyle w:val="BodyText"/>
        <w:spacing w:before="6"/>
        <w:ind w:left="0"/>
        <w:rPr>
          <w:rFonts w:ascii="Times New Roman"/>
          <w:sz w:val="19"/>
        </w:rPr>
      </w:pPr>
      <w:r>
        <w:rPr/>
        <w:pict>
          <v:rect style="position:absolute;margin-left:72.480003pt;margin-top:12.4396pt;width:152.88pt;height:.72pt;mso-position-horizontal-relative:page;mso-position-vertical-relative:paragraph;z-index:-15728640;mso-wrap-distance-left:0;mso-wrap-distance-right:0" id="docshape1" filled="true" fillcolor="#222222" stroked="false">
            <v:fill type="solid"/>
            <w10:wrap type="topAndBottom"/>
          </v:rect>
        </w:pict>
      </w:r>
    </w:p>
    <w:p>
      <w:pPr>
        <w:pStyle w:val="BodyText"/>
        <w:spacing w:before="2"/>
        <w:ind w:left="0"/>
        <w:rPr>
          <w:rFonts w:ascii="Times New Roman"/>
          <w:sz w:val="14"/>
        </w:rPr>
      </w:pPr>
    </w:p>
    <w:p>
      <w:pPr>
        <w:pStyle w:val="Heading1"/>
        <w:jc w:val="both"/>
      </w:pPr>
      <w:r>
        <w:rPr/>
        <w:t>“Christ the Creator”</w:t>
      </w:r>
    </w:p>
    <w:p>
      <w:pPr>
        <w:pStyle w:val="BodyText"/>
        <w:spacing w:before="0"/>
        <w:jc w:val="both"/>
      </w:pPr>
      <w:r>
        <w:rPr/>
        <w:t>Scriptures: John 1:1-18; 1 Cor. 8:6; Heb. 1:1-3; Col. 1:15-20</w:t>
      </w:r>
    </w:p>
    <w:p>
      <w:pPr>
        <w:pStyle w:val="BodyText"/>
        <w:ind w:right="200"/>
        <w:jc w:val="both"/>
      </w:pPr>
      <w:r>
        <w:rPr/>
        <w:t>“In the beginning was the Word, and the Word was with God, and the Word was God. He was</w:t>
      </w:r>
      <w:r>
        <w:rPr>
          <w:spacing w:val="-58"/>
        </w:rPr>
        <w:t> </w:t>
      </w:r>
      <w:r>
        <w:rPr/>
        <w:t>with God in the beginning.</w:t>
      </w:r>
      <w:r>
        <w:rPr>
          <w:spacing w:val="1"/>
        </w:rPr>
        <w:t> </w:t>
      </w:r>
      <w:r>
        <w:rPr/>
        <w:t>Through him all things were made; without him nothing was made</w:t>
      </w:r>
      <w:r>
        <w:rPr>
          <w:spacing w:val="-59"/>
        </w:rPr>
        <w:t> </w:t>
      </w:r>
      <w:r>
        <w:rPr/>
        <w:t>that</w:t>
      </w:r>
      <w:r>
        <w:rPr>
          <w:spacing w:val="-1"/>
        </w:rPr>
        <w:t> </w:t>
      </w:r>
      <w:r>
        <w:rPr/>
        <w:t>has been made. In him was life, and that life was the light of men” (Jn 1:1-4).</w:t>
      </w:r>
    </w:p>
    <w:p>
      <w:pPr>
        <w:pStyle w:val="BodyText"/>
      </w:pPr>
      <w:r>
        <w:rPr/>
        <w:t>This passage begins the story of a love affair, of unrequited love in many respects.</w:t>
      </w:r>
      <w:r>
        <w:rPr>
          <w:spacing w:val="1"/>
        </w:rPr>
        <w:t> </w:t>
      </w:r>
      <w:r>
        <w:rPr/>
        <w:t>It is also a</w:t>
      </w:r>
      <w:r>
        <w:rPr>
          <w:spacing w:val="1"/>
        </w:rPr>
        <w:t> </w:t>
      </w:r>
      <w:r>
        <w:rPr/>
        <w:t>retelling of an older version of the story, and further reveals one of the central characters.</w:t>
      </w:r>
      <w:r>
        <w:rPr>
          <w:spacing w:val="1"/>
        </w:rPr>
        <w:t> </w:t>
      </w:r>
      <w:r>
        <w:rPr/>
        <w:t>That</w:t>
      </w:r>
      <w:r>
        <w:rPr>
          <w:spacing w:val="-59"/>
        </w:rPr>
        <w:t> </w:t>
      </w:r>
      <w:r>
        <w:rPr/>
        <w:t>older version of the story began:</w:t>
      </w:r>
      <w:r>
        <w:rPr>
          <w:spacing w:val="1"/>
        </w:rPr>
        <w:t> </w:t>
      </w:r>
      <w:r>
        <w:rPr/>
        <w:t>“In the beginning God created the heavens and the earth</w:t>
      </w:r>
    </w:p>
    <w:p>
      <w:pPr>
        <w:pStyle w:val="BodyText"/>
        <w:spacing w:before="0"/>
      </w:pPr>
      <w:r>
        <w:rPr/>
        <w:t>…”</w:t>
      </w:r>
      <w:r>
        <w:rPr>
          <w:spacing w:val="62"/>
        </w:rPr>
        <w:t> </w:t>
      </w:r>
      <w:r>
        <w:rPr/>
        <w:t>This one starts with:</w:t>
      </w:r>
      <w:r>
        <w:rPr>
          <w:spacing w:val="60"/>
        </w:rPr>
        <w:t> </w:t>
      </w:r>
      <w:r>
        <w:rPr/>
        <w:t>“In the beginning was the Word …”.</w:t>
      </w:r>
    </w:p>
    <w:p>
      <w:pPr>
        <w:pStyle w:val="BodyText"/>
        <w:ind w:right="276"/>
      </w:pPr>
      <w:r>
        <w:rPr/>
        <w:t>It is probably no coincidence that these accounts start the same way.</w:t>
      </w:r>
      <w:r>
        <w:rPr>
          <w:spacing w:val="1"/>
        </w:rPr>
        <w:t> </w:t>
      </w:r>
      <w:r>
        <w:rPr/>
        <w:t>When early Christians</w:t>
      </w:r>
      <w:r>
        <w:rPr>
          <w:spacing w:val="1"/>
        </w:rPr>
        <w:t> </w:t>
      </w:r>
      <w:r>
        <w:rPr/>
        <w:t>began to fully comprehend who Jesus was, they must have asked themselves, “How do we</w:t>
      </w:r>
      <w:r>
        <w:rPr>
          <w:spacing w:val="1"/>
        </w:rPr>
        <w:t> </w:t>
      </w:r>
      <w:r>
        <w:rPr/>
        <w:t>understand how everything came into existence in light of the coming of the Son of God?” The</w:t>
      </w:r>
      <w:r>
        <w:rPr>
          <w:spacing w:val="-58"/>
        </w:rPr>
        <w:t> </w:t>
      </w:r>
      <w:r>
        <w:rPr/>
        <w:t>astonishing answer is “through Him” (Jn 1:3, 10).</w:t>
      </w:r>
    </w:p>
    <w:p>
      <w:pPr>
        <w:pStyle w:val="BodyText"/>
      </w:pPr>
      <w:r>
        <w:rPr/>
        <w:t>Christ created the Universe.</w:t>
      </w:r>
      <w:r>
        <w:rPr>
          <w:spacing w:val="60"/>
        </w:rPr>
        <w:t> </w:t>
      </w:r>
      <w:r>
        <w:rPr/>
        <w:t>Let that sink in a bit.</w:t>
      </w:r>
    </w:p>
    <w:p>
      <w:pPr>
        <w:pStyle w:val="BodyText"/>
        <w:ind w:right="116"/>
      </w:pPr>
      <w:r>
        <w:rPr/>
        <w:t>But another question tumbles out: “How is this possible?”</w:t>
      </w:r>
      <w:r>
        <w:rPr>
          <w:spacing w:val="1"/>
        </w:rPr>
        <w:t> </w:t>
      </w:r>
      <w:r>
        <w:rPr/>
        <w:t>For that, John pushes us back, back</w:t>
      </w:r>
      <w:r>
        <w:rPr>
          <w:spacing w:val="1"/>
        </w:rPr>
        <w:t> </w:t>
      </w:r>
      <w:r>
        <w:rPr/>
        <w:t>before time and space, back before the beginning as it was described in Genesis.</w:t>
      </w:r>
      <w:r>
        <w:rPr>
          <w:spacing w:val="1"/>
        </w:rPr>
        <w:t> </w:t>
      </w:r>
      <w:r>
        <w:rPr/>
        <w:t>For there the</w:t>
      </w:r>
      <w:r>
        <w:rPr>
          <w:spacing w:val="1"/>
        </w:rPr>
        <w:t> </w:t>
      </w:r>
      <w:r>
        <w:rPr/>
        <w:t>“beginning” is when God created all of existence.</w:t>
      </w:r>
      <w:r>
        <w:rPr>
          <w:spacing w:val="60"/>
        </w:rPr>
        <w:t> </w:t>
      </w:r>
      <w:r>
        <w:rPr/>
        <w:t>John says, before that beginning “the Word</w:t>
      </w:r>
      <w:r>
        <w:rPr>
          <w:spacing w:val="1"/>
        </w:rPr>
        <w:t> </w:t>
      </w:r>
      <w:r>
        <w:rPr/>
        <w:t>was with God, and the Word was God.”</w:t>
      </w:r>
      <w:r>
        <w:rPr>
          <w:spacing w:val="1"/>
        </w:rPr>
        <w:t> </w:t>
      </w:r>
      <w:r>
        <w:rPr/>
        <w:t>Not a demi-god.</w:t>
      </w:r>
      <w:r>
        <w:rPr>
          <w:spacing w:val="1"/>
        </w:rPr>
        <w:t> </w:t>
      </w:r>
      <w:r>
        <w:rPr/>
        <w:t>Not a “son” who is in some way less</w:t>
      </w:r>
      <w:r>
        <w:rPr>
          <w:spacing w:val="1"/>
        </w:rPr>
        <w:t> </w:t>
      </w:r>
      <w:r>
        <w:rPr/>
        <w:t>than God the Father.</w:t>
      </w:r>
      <w:r>
        <w:rPr>
          <w:spacing w:val="1"/>
        </w:rPr>
        <w:t> </w:t>
      </w:r>
      <w:r>
        <w:rPr/>
        <w:t>Plain and simple: the Word was God; the Word is God, the same as or</w:t>
      </w:r>
      <w:r>
        <w:rPr>
          <w:spacing w:val="1"/>
        </w:rPr>
        <w:t> </w:t>
      </w:r>
      <w:r>
        <w:rPr/>
        <w:t>coequal with God the Father. As Jesus will later say, “Anyone who has seen me has seen the</w:t>
      </w:r>
      <w:r>
        <w:rPr>
          <w:spacing w:val="1"/>
        </w:rPr>
        <w:t> </w:t>
      </w:r>
      <w:r>
        <w:rPr/>
        <w:t>Father” (Jn 14:9). It is this same Word that “became flesh and made his dwelling among us” (Jn</w:t>
      </w:r>
      <w:r>
        <w:rPr>
          <w:spacing w:val="1"/>
        </w:rPr>
        <w:t> </w:t>
      </w:r>
      <w:r>
        <w:rPr/>
        <w:t>1:14). Or more literally, in keeping with the nomadic history of the Israelites, Christ “pitched his</w:t>
      </w:r>
      <w:r>
        <w:rPr>
          <w:spacing w:val="-58"/>
        </w:rPr>
        <w:t> </w:t>
      </w:r>
      <w:r>
        <w:rPr/>
        <w:t>tent among us.”</w:t>
      </w:r>
      <w:r>
        <w:rPr>
          <w:spacing w:val="1"/>
        </w:rPr>
        <w:t> </w:t>
      </w:r>
      <w:r>
        <w:rPr/>
        <w:t>God not only became a human being, he sought to join us, be one of us in the</w:t>
      </w:r>
      <w:r>
        <w:rPr>
          <w:spacing w:val="1"/>
        </w:rPr>
        <w:t> </w:t>
      </w:r>
      <w:r>
        <w:rPr/>
        <w:t>sense of belonging.</w:t>
      </w:r>
      <w:r>
        <w:rPr>
          <w:spacing w:val="1"/>
        </w:rPr>
        <w:t> </w:t>
      </w:r>
      <w:r>
        <w:rPr/>
        <w:t>“Hey, can I pitch my tent with you folks?” The Creator came, but “the world</w:t>
      </w:r>
      <w:r>
        <w:rPr>
          <w:spacing w:val="-59"/>
        </w:rPr>
        <w:t> </w:t>
      </w:r>
      <w:r>
        <w:rPr/>
        <w:t>did not recognize him.”</w:t>
      </w:r>
      <w:r>
        <w:rPr>
          <w:spacing w:val="1"/>
        </w:rPr>
        <w:t> </w:t>
      </w:r>
      <w:r>
        <w:rPr/>
        <w:t>Even his own people “did not receive him.”</w:t>
      </w:r>
      <w:r>
        <w:rPr>
          <w:spacing w:val="1"/>
        </w:rPr>
        <w:t> </w:t>
      </w:r>
      <w:r>
        <w:rPr/>
        <w:t>“Can I pitch my tent with</w:t>
      </w:r>
      <w:r>
        <w:rPr>
          <w:spacing w:val="1"/>
        </w:rPr>
        <w:t> </w:t>
      </w:r>
      <w:r>
        <w:rPr/>
        <w:t>you?”</w:t>
      </w:r>
      <w:r>
        <w:rPr>
          <w:spacing w:val="1"/>
        </w:rPr>
        <w:t> </w:t>
      </w:r>
      <w:r>
        <w:rPr/>
        <w:t>“No!”</w:t>
      </w:r>
    </w:p>
    <w:p>
      <w:pPr>
        <w:pStyle w:val="BodyText"/>
        <w:ind w:right="311"/>
        <w:jc w:val="both"/>
      </w:pPr>
      <w:r>
        <w:rPr/>
        <w:t>Yet a few did receive him and “beheld his glory” –meaning they understood Him to be the Son</w:t>
      </w:r>
      <w:r>
        <w:rPr>
          <w:spacing w:val="-58"/>
        </w:rPr>
        <w:t> </w:t>
      </w:r>
      <w:r>
        <w:rPr/>
        <w:t>of God through whom the Universe came into existence.</w:t>
      </w:r>
      <w:r>
        <w:rPr>
          <w:spacing w:val="1"/>
        </w:rPr>
        <w:t> </w:t>
      </w:r>
      <w:r>
        <w:rPr/>
        <w:t>And for those who accepted Him for</w:t>
      </w:r>
      <w:r>
        <w:rPr>
          <w:spacing w:val="-58"/>
        </w:rPr>
        <w:t> </w:t>
      </w:r>
      <w:r>
        <w:rPr/>
        <w:t>who</w:t>
      </w:r>
      <w:r>
        <w:rPr>
          <w:spacing w:val="-1"/>
        </w:rPr>
        <w:t> </w:t>
      </w:r>
      <w:r>
        <w:rPr/>
        <w:t>He was, “he gave them the right to become children of God” (v. 12).</w:t>
      </w:r>
    </w:p>
    <w:p>
      <w:pPr>
        <w:spacing w:after="0"/>
        <w:jc w:val="both"/>
        <w:sectPr>
          <w:type w:val="continuous"/>
          <w:pgSz w:w="12240" w:h="15840"/>
          <w:pgMar w:top="1500" w:bottom="280" w:left="1340" w:right="1320"/>
        </w:sectPr>
      </w:pPr>
    </w:p>
    <w:p>
      <w:pPr>
        <w:pStyle w:val="BodyText"/>
        <w:spacing w:before="106"/>
        <w:ind w:right="108"/>
      </w:pPr>
      <w:r>
        <w:rPr/>
        <w:t>Nearly 2,000 years later many people, including many Christians, do not understand that the</w:t>
      </w:r>
      <w:r>
        <w:rPr>
          <w:spacing w:val="1"/>
        </w:rPr>
        <w:t> </w:t>
      </w:r>
      <w:r>
        <w:rPr/>
        <w:t>Creator of the Universe is the same Jesus of Nazareth.</w:t>
      </w:r>
      <w:r>
        <w:rPr>
          <w:spacing w:val="1"/>
        </w:rPr>
        <w:t> </w:t>
      </w:r>
      <w:r>
        <w:rPr/>
        <w:t>Yet it is precisely because the Word, the</w:t>
      </w:r>
      <w:r>
        <w:rPr>
          <w:spacing w:val="1"/>
        </w:rPr>
        <w:t> </w:t>
      </w:r>
      <w:r>
        <w:rPr/>
        <w:t>preexistent Son of God, was with the Father and the Holy Spirit in the beginning, indeed, before</w:t>
      </w:r>
      <w:r>
        <w:rPr>
          <w:spacing w:val="-59"/>
        </w:rPr>
        <w:t> </w:t>
      </w:r>
      <w:r>
        <w:rPr/>
        <w:t>“the</w:t>
      </w:r>
      <w:r>
        <w:rPr>
          <w:spacing w:val="1"/>
        </w:rPr>
        <w:t> </w:t>
      </w:r>
      <w:r>
        <w:rPr/>
        <w:t>beginning,”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precisely</w:t>
      </w:r>
      <w:r>
        <w:rPr>
          <w:spacing w:val="2"/>
        </w:rPr>
        <w:t> </w:t>
      </w:r>
      <w:r>
        <w:rPr/>
        <w:t>because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2"/>
        </w:rPr>
        <w:t> </w:t>
      </w:r>
      <w:r>
        <w:rPr/>
        <w:t>was</w:t>
      </w:r>
      <w:r>
        <w:rPr>
          <w:spacing w:val="2"/>
        </w:rPr>
        <w:t> </w:t>
      </w:r>
      <w:r>
        <w:rPr/>
        <w:t>God,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2"/>
        </w:rPr>
        <w:t> </w:t>
      </w:r>
      <w:r>
        <w:rPr/>
        <w:t>Universe</w:t>
      </w:r>
      <w:r>
        <w:rPr>
          <w:spacing w:val="2"/>
        </w:rPr>
        <w:t> </w:t>
      </w:r>
      <w:r>
        <w:rPr/>
        <w:t>can</w:t>
      </w:r>
      <w:r>
        <w:rPr>
          <w:spacing w:val="2"/>
        </w:rPr>
        <w:t> </w:t>
      </w:r>
      <w:r>
        <w:rPr/>
        <w:t>come</w:t>
      </w:r>
      <w:r>
        <w:rPr>
          <w:spacing w:val="1"/>
        </w:rPr>
        <w:t> </w:t>
      </w:r>
      <w:r>
        <w:rPr/>
        <w:t>into existence “through Him.” Thus, it is the Second Person of the Trinity, the Word, the</w:t>
      </w:r>
      <w:r>
        <w:rPr>
          <w:spacing w:val="1"/>
        </w:rPr>
        <w:t> </w:t>
      </w:r>
      <w:r>
        <w:rPr/>
        <w:t>preexistent</w:t>
      </w:r>
      <w:r>
        <w:rPr>
          <w:spacing w:val="-1"/>
        </w:rPr>
        <w:t> </w:t>
      </w:r>
      <w:r>
        <w:rPr/>
        <w:t>Son of God, who is the One through whom the Triune God creates the</w:t>
      </w:r>
    </w:p>
    <w:p>
      <w:pPr>
        <w:pStyle w:val="BodyText"/>
        <w:spacing w:before="0"/>
        <w:ind w:right="160"/>
        <w:jc w:val="both"/>
      </w:pPr>
      <w:r>
        <w:rPr/>
        <w:t>Universe.</w:t>
      </w:r>
      <w:r>
        <w:rPr>
          <w:spacing w:val="1"/>
        </w:rPr>
        <w:t> </w:t>
      </w:r>
      <w:r>
        <w:rPr/>
        <w:t>Simply put, Christ is the Creator of all things.</w:t>
      </w:r>
      <w:r>
        <w:rPr>
          <w:spacing w:val="1"/>
        </w:rPr>
        <w:t> </w:t>
      </w:r>
      <w:r>
        <w:rPr/>
        <w:t>Christ is the Creator.</w:t>
      </w:r>
      <w:r>
        <w:rPr>
          <w:spacing w:val="1"/>
        </w:rPr>
        <w:t> </w:t>
      </w:r>
      <w:r>
        <w:rPr/>
        <w:t>So because the</w:t>
      </w:r>
      <w:r>
        <w:rPr>
          <w:spacing w:val="-58"/>
        </w:rPr>
        <w:t> </w:t>
      </w:r>
      <w:r>
        <w:rPr/>
        <w:t>Word became flesh and modestly, humbly, quietly pitched his tent among ours, we can therefore</w:t>
      </w:r>
      <w:r>
        <w:rPr>
          <w:spacing w:val="-59"/>
        </w:rPr>
        <w:t> </w:t>
      </w:r>
      <w:r>
        <w:rPr/>
        <w:t>say:</w:t>
      </w:r>
      <w:r>
        <w:rPr>
          <w:spacing w:val="60"/>
        </w:rPr>
        <w:t> </w:t>
      </w:r>
      <w:r>
        <w:rPr/>
        <w:t>In the beginning Christ “created the heavens and the earth” (Gen 1).</w:t>
      </w:r>
    </w:p>
    <w:p>
      <w:pPr>
        <w:pStyle w:val="BodyText"/>
        <w:ind w:right="208"/>
      </w:pPr>
      <w:r>
        <w:rPr/>
        <w:t>Christ is the Creator</w:t>
      </w:r>
      <w:r>
        <w:rPr>
          <w:spacing w:val="1"/>
        </w:rPr>
        <w:t> </w:t>
      </w:r>
      <w:r>
        <w:rPr/>
        <w:t>— really?</w:t>
      </w:r>
      <w:r>
        <w:rPr>
          <w:spacing w:val="60"/>
        </w:rPr>
        <w:t> </w:t>
      </w:r>
      <w:r>
        <w:rPr/>
        <w:t>This seems so radical, so frankly unbelievable.</w:t>
      </w:r>
      <w:r>
        <w:rPr>
          <w:spacing w:val="61"/>
        </w:rPr>
        <w:t> </w:t>
      </w:r>
      <w:r>
        <w:rPr/>
        <w:t>Maybe it’s a</w:t>
      </w:r>
      <w:r>
        <w:rPr>
          <w:spacing w:val="1"/>
        </w:rPr>
        <w:t> </w:t>
      </w:r>
      <w:r>
        <w:rPr/>
        <w:t>typo.</w:t>
      </w:r>
      <w:r>
        <w:rPr>
          <w:spacing w:val="1"/>
        </w:rPr>
        <w:t> </w:t>
      </w:r>
      <w:r>
        <w:rPr/>
        <w:t>Maybe an overzealous scribe somewhere along the way inserted this into the text of John’s</w:t>
      </w:r>
      <w:r>
        <w:rPr>
          <w:spacing w:val="-59"/>
        </w:rPr>
        <w:t> </w:t>
      </w:r>
      <w:r>
        <w:rPr/>
        <w:t>Gospel.</w:t>
      </w:r>
      <w:r>
        <w:rPr>
          <w:spacing w:val="59"/>
        </w:rPr>
        <w:t> </w:t>
      </w:r>
      <w:r>
        <w:rPr/>
        <w:t>Maybe this is too momentous a belief to hang on a few words in one text.</w:t>
      </w:r>
    </w:p>
    <w:p>
      <w:pPr>
        <w:pStyle w:val="BodyText"/>
        <w:ind w:right="208"/>
      </w:pPr>
      <w:r>
        <w:rPr/>
        <w:t>And yet the New Testament proclaims that Christ is the Creator in several other instances from</w:t>
      </w:r>
      <w:r>
        <w:rPr>
          <w:spacing w:val="-58"/>
        </w:rPr>
        <w:t> </w:t>
      </w:r>
      <w:r>
        <w:rPr/>
        <w:t>the early Christian communities of the first century who wrote and preserved the New</w:t>
      </w:r>
      <w:r>
        <w:rPr>
          <w:spacing w:val="1"/>
        </w:rPr>
        <w:t> </w:t>
      </w:r>
      <w:r>
        <w:rPr/>
        <w:t>Testament.</w:t>
      </w:r>
    </w:p>
    <w:p>
      <w:pPr>
        <w:pStyle w:val="BodyText"/>
        <w:ind w:right="116"/>
      </w:pPr>
      <w:r>
        <w:rPr/>
        <w:t>The Apostle Paul puts it succinctly:</w:t>
      </w:r>
      <w:r>
        <w:rPr>
          <w:spacing w:val="1"/>
        </w:rPr>
        <w:t> </w:t>
      </w:r>
      <w:r>
        <w:rPr/>
        <w:t>“Yet for us there is but one God, the Father, from whom all</w:t>
      </w:r>
      <w:r>
        <w:rPr>
          <w:spacing w:val="-58"/>
        </w:rPr>
        <w:t> </w:t>
      </w:r>
      <w:r>
        <w:rPr/>
        <w:t>things came and for whom we live; and there is but one Lord, Jesus Christ, through whom all</w:t>
      </w:r>
      <w:r>
        <w:rPr>
          <w:spacing w:val="1"/>
        </w:rPr>
        <w:t> </w:t>
      </w:r>
      <w:r>
        <w:rPr/>
        <w:t>things came and through whom we live” (1 Cor 8:6, emphasis added).</w:t>
      </w:r>
      <w:r>
        <w:rPr>
          <w:spacing w:val="1"/>
        </w:rPr>
        <w:t> </w:t>
      </w:r>
      <w:r>
        <w:rPr/>
        <w:t>All things come from the</w:t>
      </w:r>
      <w:r>
        <w:rPr>
          <w:spacing w:val="-59"/>
        </w:rPr>
        <w:t> </w:t>
      </w:r>
      <w:r>
        <w:rPr/>
        <w:t>Father but</w:t>
      </w:r>
      <w:r>
        <w:rPr>
          <w:spacing w:val="-1"/>
        </w:rPr>
        <w:t> </w:t>
      </w:r>
      <w:r>
        <w:rPr/>
        <w:t>through the Son, Jesus Christ.</w:t>
      </w:r>
    </w:p>
    <w:p>
      <w:pPr>
        <w:pStyle w:val="BodyText"/>
        <w:ind w:right="203"/>
        <w:jc w:val="both"/>
      </w:pPr>
      <w:r>
        <w:rPr/>
        <w:t>Hebrews 1:2 proclaims the same belief: “in these last days he has spoken to us by his Son, whom</w:t>
      </w:r>
      <w:r>
        <w:rPr>
          <w:spacing w:val="-59"/>
        </w:rPr>
        <w:t> </w:t>
      </w:r>
      <w:r>
        <w:rPr/>
        <w:t>he appointed heir of all things, and through whom he made the Universe” (emphasis added).</w:t>
      </w:r>
    </w:p>
    <w:p>
      <w:pPr>
        <w:pStyle w:val="BodyText"/>
        <w:ind w:right="242"/>
      </w:pPr>
      <w:r>
        <w:rPr/>
        <w:t>But</w:t>
      </w:r>
      <w:r>
        <w:rPr>
          <w:spacing w:val="4"/>
        </w:rPr>
        <w:t> </w:t>
      </w:r>
      <w:r>
        <w:rPr/>
        <w:t>it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an</w:t>
      </w:r>
      <w:r>
        <w:rPr>
          <w:spacing w:val="4"/>
        </w:rPr>
        <w:t> </w:t>
      </w:r>
      <w:r>
        <w:rPr/>
        <w:t>incredible</w:t>
      </w:r>
      <w:r>
        <w:rPr>
          <w:spacing w:val="4"/>
        </w:rPr>
        <w:t> </w:t>
      </w:r>
      <w:r>
        <w:rPr/>
        <w:t>text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Colossians,</w:t>
      </w:r>
      <w:r>
        <w:rPr>
          <w:spacing w:val="5"/>
        </w:rPr>
        <w:t> </w:t>
      </w:r>
      <w:r>
        <w:rPr/>
        <w:t>specifically</w:t>
      </w:r>
      <w:r>
        <w:rPr>
          <w:spacing w:val="4"/>
        </w:rPr>
        <w:t> </w:t>
      </w:r>
      <w:r>
        <w:rPr/>
        <w:t>1:15-20,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I</w:t>
      </w:r>
      <w:r>
        <w:rPr>
          <w:spacing w:val="4"/>
        </w:rPr>
        <w:t> </w:t>
      </w:r>
      <w:r>
        <w:rPr/>
        <w:t>want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introduce</w:t>
      </w:r>
      <w:r>
        <w:rPr>
          <w:spacing w:val="4"/>
        </w:rPr>
        <w:t> </w:t>
      </w:r>
      <w:r>
        <w:rPr/>
        <w:t>now:</w:t>
      </w:r>
      <w:r>
        <w:rPr>
          <w:spacing w:val="1"/>
        </w:rPr>
        <w:t> </w:t>
      </w:r>
      <w:r>
        <w:rPr/>
        <w:t>“He is the image of the invisible God, the firstborn over all creation. For by him all things were</w:t>
      </w:r>
      <w:r>
        <w:rPr>
          <w:spacing w:val="1"/>
        </w:rPr>
        <w:t> </w:t>
      </w:r>
      <w:r>
        <w:rPr/>
        <w:t>created: things in heaven and on earth, visible and invisible, whether thrones or powers or rulers</w:t>
      </w:r>
      <w:r>
        <w:rPr>
          <w:spacing w:val="-58"/>
        </w:rPr>
        <w:t> </w:t>
      </w:r>
      <w:r>
        <w:rPr/>
        <w:t>or authorities; all things were created by him and for him. He is before all things, and in him all</w:t>
      </w:r>
      <w:r>
        <w:rPr>
          <w:spacing w:val="-58"/>
        </w:rPr>
        <w:t> </w:t>
      </w:r>
      <w:r>
        <w:rPr/>
        <w:t>things hold together. And he is the head of the body, the church; he is the beginning and the</w:t>
      </w:r>
    </w:p>
    <w:p>
      <w:pPr>
        <w:pStyle w:val="BodyText"/>
        <w:spacing w:before="0"/>
        <w:ind w:right="129"/>
      </w:pPr>
      <w:r>
        <w:rPr/>
        <w:t>firstborn from among the dead, so that in everything he might have the supremacy. For God was</w:t>
      </w:r>
      <w:r>
        <w:rPr>
          <w:spacing w:val="-59"/>
        </w:rPr>
        <w:t> </w:t>
      </w:r>
      <w:r>
        <w:rPr/>
        <w:t>pleased to have all his fullness dwell in him, and through him to reconcile to himself all things,</w:t>
      </w:r>
      <w:r>
        <w:rPr>
          <w:spacing w:val="1"/>
        </w:rPr>
        <w:t> </w:t>
      </w:r>
      <w:r>
        <w:rPr/>
        <w:t>whether things on earth or things in heaven, by making peace through his blood, shed on the</w:t>
      </w:r>
      <w:r>
        <w:rPr>
          <w:spacing w:val="1"/>
        </w:rPr>
        <w:t> </w:t>
      </w:r>
      <w:r>
        <w:rPr/>
        <w:t>cross.”</w:t>
      </w:r>
    </w:p>
    <w:p>
      <w:pPr>
        <w:pStyle w:val="BodyText"/>
        <w:ind w:right="109"/>
      </w:pPr>
      <w:r>
        <w:rPr/>
        <w:t>In prison in the late 50s or early 60s Paul writes to the Colossians, whom he had never met, to</w:t>
      </w:r>
      <w:r>
        <w:rPr>
          <w:spacing w:val="1"/>
        </w:rPr>
        <w:t> </w:t>
      </w:r>
      <w:r>
        <w:rPr/>
        <w:t>correct ideas perpetrated by false teachers.</w:t>
      </w:r>
      <w:r>
        <w:rPr>
          <w:spacing w:val="1"/>
        </w:rPr>
        <w:t> </w:t>
      </w:r>
      <w:r>
        <w:rPr/>
        <w:t>These false teachings were causing trouble within the</w:t>
      </w:r>
      <w:r>
        <w:rPr>
          <w:spacing w:val="1"/>
        </w:rPr>
        <w:t> </w:t>
      </w:r>
      <w:r>
        <w:rPr/>
        <w:t>church.</w:t>
      </w:r>
      <w:r>
        <w:rPr>
          <w:spacing w:val="1"/>
        </w:rPr>
        <w:t> </w:t>
      </w:r>
      <w:r>
        <w:rPr/>
        <w:t>Paul comforts and strengthens them with the truth about who Christ actually is.</w:t>
      </w:r>
      <w:r>
        <w:rPr>
          <w:spacing w:val="60"/>
        </w:rPr>
        <w:t> </w:t>
      </w:r>
      <w:r>
        <w:rPr/>
        <w:t>He</w:t>
      </w:r>
      <w:r>
        <w:rPr>
          <w:spacing w:val="1"/>
        </w:rPr>
        <w:t> </w:t>
      </w:r>
      <w:r>
        <w:rPr/>
        <w:t>does so by quoting familiar teachings to the Colossians, especially our current text, 1:15-20.</w:t>
      </w:r>
      <w:r>
        <w:rPr>
          <w:spacing w:val="1"/>
        </w:rPr>
        <w:t> </w:t>
      </w:r>
      <w:r>
        <w:rPr/>
        <w:t>It is</w:t>
      </w:r>
      <w:r>
        <w:rPr>
          <w:spacing w:val="-58"/>
        </w:rPr>
        <w:t> </w:t>
      </w:r>
      <w:r>
        <w:rPr/>
        <w:t>an early summary of the Christian faith, accepted by the Colossians, and quoted by Paul to help</w:t>
      </w:r>
      <w:r>
        <w:rPr>
          <w:spacing w:val="1"/>
        </w:rPr>
        <w:t> </w:t>
      </w:r>
      <w:r>
        <w:rPr/>
        <w:t>them understand how wrong the false teachers were and how they don’t need to follow their false</w:t>
      </w:r>
      <w:r>
        <w:rPr>
          <w:spacing w:val="-59"/>
        </w:rPr>
        <w:t> </w:t>
      </w:r>
      <w:r>
        <w:rPr/>
        <w:t>practices.</w:t>
      </w:r>
    </w:p>
    <w:p>
      <w:pPr>
        <w:spacing w:after="0"/>
        <w:sectPr>
          <w:pgSz w:w="12240" w:h="15840"/>
          <w:pgMar w:top="1340" w:bottom="280" w:left="1340" w:right="1320"/>
        </w:sectPr>
      </w:pPr>
    </w:p>
    <w:p>
      <w:pPr>
        <w:pStyle w:val="BodyText"/>
        <w:spacing w:before="106"/>
        <w:ind w:right="130"/>
        <w:jc w:val="both"/>
      </w:pPr>
      <w:r>
        <w:rPr/>
        <w:t>In effect, Paul is saying, “Look, you’ve been led astray by these guys from the Christian teachings</w:t>
      </w:r>
      <w:r>
        <w:rPr>
          <w:spacing w:val="-58"/>
        </w:rPr>
        <w:t> </w:t>
      </w:r>
      <w:r>
        <w:rPr/>
        <w:t>that you yourselves know as the truth.</w:t>
      </w:r>
      <w:r>
        <w:rPr>
          <w:spacing w:val="1"/>
        </w:rPr>
        <w:t> </w:t>
      </w:r>
      <w:r>
        <w:rPr/>
        <w:t>The church accepts these teachings and passes them on to</w:t>
      </w:r>
      <w:r>
        <w:rPr>
          <w:spacing w:val="-59"/>
        </w:rPr>
        <w:t> </w:t>
      </w:r>
      <w:r>
        <w:rPr/>
        <w:t>you and me.</w:t>
      </w:r>
      <w:r>
        <w:rPr>
          <w:spacing w:val="59"/>
        </w:rPr>
        <w:t> </w:t>
      </w:r>
      <w:r>
        <w:rPr/>
        <w:t>Let me remind you of what you already have professed.”</w:t>
      </w:r>
    </w:p>
    <w:p>
      <w:pPr>
        <w:pStyle w:val="BodyText"/>
        <w:ind w:right="219"/>
      </w:pPr>
      <w:r>
        <w:rPr/>
        <w:t>While we don’t have the complete picture of the false teaching Paul is refuting, its proponents</w:t>
      </w:r>
      <w:r>
        <w:rPr>
          <w:spacing w:val="1"/>
        </w:rPr>
        <w:t> </w:t>
      </w:r>
      <w:r>
        <w:rPr/>
        <w:t>appear to have claimed some type of secret knowledge about angels and “the elemental spirits of</w:t>
      </w:r>
      <w:r>
        <w:rPr>
          <w:spacing w:val="-58"/>
        </w:rPr>
        <w:t> </w:t>
      </w:r>
      <w:r>
        <w:rPr/>
        <w:t>the Universe” (2:8, 20).</w:t>
      </w:r>
      <w:r>
        <w:rPr>
          <w:spacing w:val="1"/>
        </w:rPr>
        <w:t> </w:t>
      </w:r>
      <w:r>
        <w:rPr/>
        <w:t>They claimed these supernatural powers were in fact the ones in charge</w:t>
      </w:r>
      <w:r>
        <w:rPr>
          <w:spacing w:val="-58"/>
        </w:rPr>
        <w:t> </w:t>
      </w:r>
      <w:r>
        <w:rPr/>
        <w:t>and were to be appeased by various ritualistic acts (2:16, 20-23). They taught Christ’s death</w:t>
      </w:r>
      <w:r>
        <w:rPr>
          <w:spacing w:val="1"/>
        </w:rPr>
        <w:t> </w:t>
      </w:r>
      <w:r>
        <w:rPr/>
        <w:t>provided for the forgiveness of sins, but humans must still appease these supernatural beings –or</w:t>
      </w:r>
      <w:r>
        <w:rPr>
          <w:spacing w:val="-59"/>
        </w:rPr>
        <w:t> </w:t>
      </w:r>
      <w:r>
        <w:rPr/>
        <w:t>so this false teaching apparently went.</w:t>
      </w:r>
    </w:p>
    <w:p>
      <w:pPr>
        <w:pStyle w:val="BodyText"/>
        <w:ind w:right="240"/>
      </w:pPr>
      <w:r>
        <w:rPr/>
        <w:t>To refute these false ideas Paul quotes this early summary of Christian faith that the Colossians</w:t>
      </w:r>
      <w:r>
        <w:rPr>
          <w:spacing w:val="-58"/>
        </w:rPr>
        <w:t> </w:t>
      </w:r>
      <w:r>
        <w:rPr/>
        <w:t>themselves had affirmed to remind them that Christ has “supremacy” in all things (1:18).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text proclaimed to the Colossians, and now to us, that Christ is the Creator, and because He is</w:t>
      </w:r>
      <w:r>
        <w:rPr>
          <w:spacing w:val="1"/>
        </w:rPr>
        <w:t> </w:t>
      </w:r>
      <w:r>
        <w:rPr/>
        <w:t>the Creator He reigns.</w:t>
      </w:r>
      <w:r>
        <w:rPr>
          <w:spacing w:val="1"/>
        </w:rPr>
        <w:t> </w:t>
      </w:r>
      <w:r>
        <w:rPr/>
        <w:t>Christ has supremacy in all things, in all areas.</w:t>
      </w:r>
      <w:r>
        <w:rPr>
          <w:spacing w:val="1"/>
        </w:rPr>
        <w:t> </w:t>
      </w:r>
      <w:r>
        <w:rPr/>
        <w:t>He exists before all</w:t>
      </w:r>
      <w:r>
        <w:rPr>
          <w:spacing w:val="1"/>
        </w:rPr>
        <w:t> </w:t>
      </w:r>
      <w:r>
        <w:rPr/>
        <w:t>things, holds all things together, is the head of the Body (the Church) and He is the first one to</w:t>
      </w:r>
      <w:r>
        <w:rPr>
          <w:spacing w:val="-59"/>
        </w:rPr>
        <w:t> </w:t>
      </w:r>
      <w:r>
        <w:rPr/>
        <w:t>be raised from the dead to show what our future resurrection bodies will be like.</w:t>
      </w:r>
      <w:r>
        <w:rPr>
          <w:spacing w:val="1"/>
        </w:rPr>
        <w:t> </w:t>
      </w:r>
      <w:r>
        <w:rPr/>
        <w:t>All of this</w:t>
      </w:r>
      <w:r>
        <w:rPr>
          <w:spacing w:val="1"/>
        </w:rPr>
        <w:t> </w:t>
      </w:r>
      <w:r>
        <w:rPr/>
        <w:t>makes Him the LORD of all that exists.</w:t>
      </w:r>
      <w:r>
        <w:rPr>
          <w:spacing w:val="1"/>
        </w:rPr>
        <w:t> </w:t>
      </w:r>
      <w:r>
        <w:rPr/>
        <w:t>Christ the Creator reigns. Thus, there is no need for</w:t>
      </w:r>
      <w:r>
        <w:rPr>
          <w:spacing w:val="1"/>
        </w:rPr>
        <w:t> </w:t>
      </w:r>
      <w:r>
        <w:rPr/>
        <w:t>the Colossians to have some type of syncretism where Christ as redeemer is combined with</w:t>
      </w:r>
      <w:r>
        <w:rPr>
          <w:spacing w:val="1"/>
        </w:rPr>
        <w:t> </w:t>
      </w:r>
      <w:r>
        <w:rPr/>
        <w:t>beliefs and rituals appeasing other powers, because the whole cosmos is subject to Christ.</w:t>
      </w:r>
    </w:p>
    <w:p>
      <w:pPr>
        <w:pStyle w:val="BodyText"/>
        <w:ind w:right="175" w:firstLine="60"/>
      </w:pPr>
      <w:r>
        <w:rPr/>
        <w:t>There are many mind-blowing aspects to our Colossians text, but the next affirmation I want to</w:t>
      </w:r>
      <w:r>
        <w:rPr>
          <w:spacing w:val="-58"/>
        </w:rPr>
        <w:t> </w:t>
      </w:r>
      <w:r>
        <w:rPr/>
        <w:t>lift up really can turn things upside down</w:t>
      </w:r>
      <w:r>
        <w:rPr>
          <w:spacing w:val="-1"/>
        </w:rPr>
        <w:t> </w:t>
      </w:r>
      <w:r>
        <w:rPr/>
        <w:t>–or rather, right side up.</w:t>
      </w:r>
    </w:p>
    <w:p>
      <w:pPr>
        <w:pStyle w:val="BodyText"/>
        <w:ind w:right="276"/>
      </w:pPr>
      <w:r>
        <w:rPr/>
        <w:t>The end of verse 16 says, “All things were created by Him and for Him.”</w:t>
      </w:r>
      <w:r>
        <w:rPr>
          <w:spacing w:val="1"/>
        </w:rPr>
        <w:t> </w:t>
      </w:r>
      <w:r>
        <w:rPr/>
        <w:t>We’ve already seen</w:t>
      </w:r>
      <w:r>
        <w:rPr>
          <w:spacing w:val="1"/>
        </w:rPr>
        <w:t> </w:t>
      </w:r>
      <w:r>
        <w:rPr/>
        <w:t>that Christ created all things.</w:t>
      </w:r>
      <w:r>
        <w:rPr>
          <w:spacing w:val="1"/>
        </w:rPr>
        <w:t> </w:t>
      </w:r>
      <w:r>
        <w:rPr/>
        <w:t>But we also see that all things were created for Christ.</w:t>
      </w:r>
      <w:r>
        <w:rPr>
          <w:spacing w:val="1"/>
        </w:rPr>
        <w:t> </w:t>
      </w:r>
      <w:r>
        <w:rPr/>
        <w:t>Hebrews</w:t>
      </w:r>
      <w:r>
        <w:rPr>
          <w:spacing w:val="-59"/>
        </w:rPr>
        <w:t> </w:t>
      </w:r>
      <w:r>
        <w:rPr/>
        <w:t>1:2 suggests the same thing when it proclaims that Christ is “heir of all things.”</w:t>
      </w:r>
    </w:p>
    <w:p>
      <w:pPr>
        <w:pStyle w:val="BodyText"/>
        <w:ind w:right="167"/>
      </w:pPr>
      <w:r>
        <w:rPr/>
        <w:t>When a person creates something in our society they own it.</w:t>
      </w:r>
      <w:r>
        <w:rPr>
          <w:spacing w:val="60"/>
        </w:rPr>
        <w:t> </w:t>
      </w:r>
      <w:r>
        <w:rPr/>
        <w:t>Because Christ is the Creator, He</w:t>
      </w:r>
      <w:r>
        <w:rPr>
          <w:spacing w:val="1"/>
        </w:rPr>
        <w:t> </w:t>
      </w:r>
      <w:r>
        <w:rPr/>
        <w:t>is therefore the owner. However, we hear often the idea that it was created for us.</w:t>
      </w:r>
      <w:r>
        <w:rPr>
          <w:spacing w:val="60"/>
        </w:rPr>
        <w:t> </w:t>
      </w:r>
      <w:r>
        <w:rPr/>
        <w:t>There are</w:t>
      </w:r>
      <w:r>
        <w:rPr>
          <w:spacing w:val="1"/>
        </w:rPr>
        <w:t> </w:t>
      </w:r>
      <w:r>
        <w:rPr/>
        <w:t>even many Christian leaders who fall into this type of thinking.</w:t>
      </w:r>
      <w:r>
        <w:rPr>
          <w:spacing w:val="1"/>
        </w:rPr>
        <w:t> </w:t>
      </w:r>
      <w:r>
        <w:rPr/>
        <w:t>But it puts us in the place of the</w:t>
      </w:r>
      <w:r>
        <w:rPr>
          <w:spacing w:val="-58"/>
        </w:rPr>
        <w:t> </w:t>
      </w:r>
      <w:r>
        <w:rPr/>
        <w:t>LORD, one of the greatest spiritual mistakes we can make.</w:t>
      </w:r>
      <w:r>
        <w:rPr>
          <w:spacing w:val="1"/>
        </w:rPr>
        <w:t> </w:t>
      </w:r>
      <w:r>
        <w:rPr/>
        <w:t>It puts us at the center, instead of</w:t>
      </w:r>
      <w:r>
        <w:rPr>
          <w:spacing w:val="1"/>
        </w:rPr>
        <w:t> </w:t>
      </w:r>
      <w:r>
        <w:rPr/>
        <w:t>Christ.</w:t>
      </w:r>
    </w:p>
    <w:p>
      <w:pPr>
        <w:pStyle w:val="BodyText"/>
        <w:ind w:right="174"/>
      </w:pPr>
      <w:r>
        <w:rPr/>
        <w:t>Now I used “it” intentionally, because that is how we think about what we own: as an it. And</w:t>
      </w:r>
      <w:r>
        <w:rPr>
          <w:spacing w:val="1"/>
        </w:rPr>
        <w:t> </w:t>
      </w:r>
      <w:r>
        <w:rPr/>
        <w:t>when something (or someone) is an it, we can do with it what we please –or so we think.</w:t>
      </w:r>
      <w:r>
        <w:rPr>
          <w:spacing w:val="60"/>
        </w:rPr>
        <w:t> </w:t>
      </w:r>
      <w:r>
        <w:rPr/>
        <w:t>But</w:t>
      </w:r>
      <w:r>
        <w:rPr>
          <w:spacing w:val="1"/>
        </w:rPr>
        <w:t> </w:t>
      </w:r>
      <w:r>
        <w:rPr/>
        <w:t>not if it belongs to the LORD! “The Earth is the Lord’s and the fullness thereof,” proclaims</w:t>
      </w:r>
      <w:r>
        <w:rPr>
          <w:spacing w:val="1"/>
        </w:rPr>
        <w:t> </w:t>
      </w:r>
      <w:r>
        <w:rPr/>
        <w:t>Psalm 24:1 (KJV).</w:t>
      </w:r>
      <w:r>
        <w:rPr>
          <w:spacing w:val="1"/>
        </w:rPr>
        <w:t> </w:t>
      </w:r>
      <w:r>
        <w:rPr/>
        <w:t>“The land is mine and you are but aliens and my tenants,” declares Leviticus</w:t>
      </w:r>
      <w:r>
        <w:rPr>
          <w:spacing w:val="1"/>
        </w:rPr>
        <w:t> </w:t>
      </w:r>
      <w:r>
        <w:rPr/>
        <w:t>25:23. In Jesus’ parable of the tenants, found in all three synoptic Gospels, the tenants say, “This</w:t>
      </w:r>
      <w:r>
        <w:rPr>
          <w:spacing w:val="-58"/>
        </w:rPr>
        <w:t> </w:t>
      </w:r>
      <w:r>
        <w:rPr/>
        <w:t>is the heir, let us kill him and the inheritance will be ours” (Mt 21:33-46; Mk 12:1-12; Lk 20:9-</w:t>
      </w:r>
      <w:r>
        <w:rPr>
          <w:spacing w:val="-58"/>
        </w:rPr>
        <w:t> </w:t>
      </w:r>
      <w:r>
        <w:rPr/>
        <w:t>16, emphasis added).</w:t>
      </w:r>
    </w:p>
    <w:p>
      <w:pPr>
        <w:pStyle w:val="BodyText"/>
        <w:ind w:right="129"/>
      </w:pPr>
      <w:r>
        <w:rPr/>
        <w:t>But do we not slip into a version of this?</w:t>
      </w:r>
      <w:r>
        <w:rPr>
          <w:spacing w:val="1"/>
        </w:rPr>
        <w:t> </w:t>
      </w:r>
      <w:r>
        <w:rPr/>
        <w:t>“Let us kill the Lordship of Christ in our hearts, and all</w:t>
      </w:r>
      <w:r>
        <w:rPr>
          <w:spacing w:val="-59"/>
        </w:rPr>
        <w:t> </w:t>
      </w:r>
      <w:r>
        <w:rPr/>
        <w:t>things will be ours.</w:t>
      </w:r>
      <w:r>
        <w:rPr>
          <w:spacing w:val="1"/>
        </w:rPr>
        <w:t> </w:t>
      </w:r>
      <w:r>
        <w:rPr/>
        <w:t>We will turn everything into an it to do with it what we please!” The Heir</w:t>
      </w:r>
      <w:r>
        <w:rPr>
          <w:spacing w:val="1"/>
        </w:rPr>
        <w:t> </w:t>
      </w:r>
      <w:r>
        <w:rPr/>
        <w:t>was of course killed.</w:t>
      </w:r>
      <w:r>
        <w:rPr>
          <w:spacing w:val="59"/>
        </w:rPr>
        <w:t> </w:t>
      </w:r>
      <w:r>
        <w:rPr/>
        <w:t>But our Colossians passage helps us understand that even Christ’s death</w:t>
      </w:r>
    </w:p>
    <w:p>
      <w:pPr>
        <w:spacing w:after="0"/>
        <w:sectPr>
          <w:pgSz w:w="12240" w:h="15840"/>
          <w:pgMar w:top="1340" w:bottom="280" w:left="1340" w:right="1320"/>
        </w:sectPr>
      </w:pPr>
    </w:p>
    <w:p>
      <w:pPr>
        <w:pStyle w:val="BodyText"/>
        <w:spacing w:before="106"/>
        <w:ind w:right="120"/>
      </w:pPr>
      <w:r>
        <w:rPr/>
        <w:t>does not obviate who He is –in fact, it reinforces it.</w:t>
      </w:r>
      <w:r>
        <w:rPr>
          <w:spacing w:val="1"/>
        </w:rPr>
        <w:t> </w:t>
      </w:r>
      <w:r>
        <w:rPr/>
        <w:t>His death and his subsequent resurrection,</w:t>
      </w:r>
      <w:r>
        <w:rPr>
          <w:spacing w:val="1"/>
        </w:rPr>
        <w:t> </w:t>
      </w:r>
      <w:r>
        <w:rPr/>
        <w:t>making him “first-born among the dead,” actually reveals who He really is –the Creator, the One</w:t>
      </w:r>
      <w:r>
        <w:rPr>
          <w:spacing w:val="-59"/>
        </w:rPr>
        <w:t> </w:t>
      </w:r>
      <w:r>
        <w:rPr/>
        <w:t>through which and for which all of existence was made.</w:t>
      </w:r>
      <w:r>
        <w:rPr>
          <w:spacing w:val="1"/>
        </w:rPr>
        <w:t> </w:t>
      </w:r>
      <w:r>
        <w:rPr/>
        <w:t>Killing the Heir utterly failed.</w:t>
      </w:r>
      <w:r>
        <w:rPr>
          <w:spacing w:val="1"/>
        </w:rPr>
        <w:t> </w:t>
      </w:r>
      <w:r>
        <w:rPr/>
        <w:t>It only</w:t>
      </w:r>
      <w:r>
        <w:rPr>
          <w:spacing w:val="1"/>
        </w:rPr>
        <w:t> </w:t>
      </w:r>
      <w:r>
        <w:rPr/>
        <w:t>reveals Jesus to be Christ the Creator, the One to whom all of creation belongs –including you</w:t>
      </w:r>
      <w:r>
        <w:rPr>
          <w:spacing w:val="1"/>
        </w:rPr>
        <w:t> </w:t>
      </w:r>
      <w:r>
        <w:rPr/>
        <w:t>and me.</w:t>
      </w:r>
    </w:p>
    <w:p>
      <w:pPr>
        <w:pStyle w:val="BodyText"/>
        <w:ind w:right="149"/>
      </w:pPr>
      <w:r>
        <w:rPr/>
        <w:t>But somewhere along the way many Christians lost sight of the fact that Christ is the Heir.</w:t>
      </w:r>
      <w:r>
        <w:rPr>
          <w:spacing w:val="1"/>
        </w:rPr>
        <w:t> </w:t>
      </w:r>
      <w:r>
        <w:rPr/>
        <w:t>Is it</w:t>
      </w:r>
      <w:r>
        <w:rPr>
          <w:spacing w:val="-58"/>
        </w:rPr>
        <w:t> </w:t>
      </w:r>
      <w:r>
        <w:rPr/>
        <w:t>because we have focused too exclusively on the fact that Christ is our Savior who provides for the</w:t>
      </w:r>
      <w:r>
        <w:rPr>
          <w:spacing w:val="-58"/>
        </w:rPr>
        <w:t> </w:t>
      </w:r>
      <w:r>
        <w:rPr/>
        <w:t>forgiveness of our sins?</w:t>
      </w:r>
      <w:r>
        <w:rPr>
          <w:spacing w:val="1"/>
        </w:rPr>
        <w:t> </w:t>
      </w:r>
      <w:r>
        <w:rPr/>
        <w:t>This brings us back to one of the problems the Colossians were</w:t>
      </w:r>
      <w:r>
        <w:rPr>
          <w:spacing w:val="1"/>
        </w:rPr>
        <w:t> </w:t>
      </w:r>
      <w:r>
        <w:rPr/>
        <w:t>apparently having, that Christ provides for the forgiveness of sins but that other principalities</w:t>
      </w:r>
      <w:r>
        <w:rPr>
          <w:spacing w:val="1"/>
        </w:rPr>
        <w:t> </w:t>
      </w:r>
      <w:r>
        <w:rPr/>
        <w:t>and powers need to be appeased.</w:t>
      </w:r>
      <w:r>
        <w:rPr>
          <w:spacing w:val="1"/>
        </w:rPr>
        <w:t> </w:t>
      </w:r>
      <w:r>
        <w:rPr/>
        <w:t>It is one of the reasons why Paul reminds them what they have</w:t>
      </w:r>
      <w:r>
        <w:rPr>
          <w:spacing w:val="-58"/>
        </w:rPr>
        <w:t> </w:t>
      </w:r>
      <w:r>
        <w:rPr/>
        <w:t>confessed about Christ: He is the Creator Who Reigns over all and to whom all of Creation</w:t>
      </w:r>
      <w:r>
        <w:rPr>
          <w:spacing w:val="1"/>
        </w:rPr>
        <w:t> </w:t>
      </w:r>
      <w:r>
        <w:rPr/>
        <w:t>belongs.</w:t>
      </w:r>
      <w:r>
        <w:rPr>
          <w:spacing w:val="1"/>
        </w:rPr>
        <w:t> </w:t>
      </w:r>
      <w:r>
        <w:rPr/>
        <w:t>He is indeed our Savior –but He is much more. Who has Creation been made for?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 been made for Him.</w:t>
      </w:r>
      <w:r>
        <w:rPr>
          <w:spacing w:val="59"/>
        </w:rPr>
        <w:t> </w:t>
      </w:r>
      <w:r>
        <w:rPr/>
        <w:t>It belongs to Him.</w:t>
      </w:r>
    </w:p>
    <w:p>
      <w:pPr>
        <w:pStyle w:val="Heading1"/>
        <w:spacing w:before="288"/>
      </w:pPr>
      <w:r>
        <w:rPr>
          <w:u w:val="single"/>
        </w:rPr>
        <w:t>Discussion Questions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40" w:lineRule="auto" w:before="0" w:after="0"/>
        <w:ind w:left="829" w:right="677" w:hanging="360"/>
        <w:jc w:val="left"/>
        <w:rPr>
          <w:sz w:val="24"/>
        </w:rPr>
      </w:pPr>
      <w:r>
        <w:rPr>
          <w:sz w:val="24"/>
        </w:rPr>
        <w:t>Have you ever heard that Christ is the Creator?</w:t>
      </w:r>
      <w:r>
        <w:rPr>
          <w:spacing w:val="1"/>
          <w:sz w:val="24"/>
        </w:rPr>
        <w:t> </w:t>
      </w:r>
      <w:r>
        <w:rPr>
          <w:sz w:val="24"/>
        </w:rPr>
        <w:t>If not, why do you think that’s the</w:t>
      </w:r>
      <w:r>
        <w:rPr>
          <w:spacing w:val="1"/>
          <w:sz w:val="24"/>
        </w:rPr>
        <w:t> </w:t>
      </w:r>
      <w:r>
        <w:rPr>
          <w:sz w:val="24"/>
        </w:rPr>
        <w:t>case?</w:t>
      </w:r>
      <w:r>
        <w:rPr>
          <w:spacing w:val="1"/>
          <w:sz w:val="24"/>
        </w:rPr>
        <w:t> </w:t>
      </w:r>
      <w:r>
        <w:rPr>
          <w:sz w:val="24"/>
        </w:rPr>
        <w:t>How does this idea sit with you? Are you comfortable with this idea?</w:t>
      </w:r>
      <w:r>
        <w:rPr>
          <w:spacing w:val="1"/>
          <w:sz w:val="24"/>
        </w:rPr>
        <w:t> </w:t>
      </w:r>
      <w:r>
        <w:rPr>
          <w:sz w:val="24"/>
        </w:rPr>
        <w:t>Do you</w:t>
      </w:r>
      <w:r>
        <w:rPr>
          <w:spacing w:val="-59"/>
          <w:sz w:val="24"/>
        </w:rPr>
        <w:t> </w:t>
      </w:r>
      <w:r>
        <w:rPr>
          <w:sz w:val="24"/>
        </w:rPr>
        <w:t>believe it?</w:t>
      </w:r>
      <w:r>
        <w:rPr>
          <w:spacing w:val="59"/>
          <w:sz w:val="24"/>
        </w:rPr>
        <w:t> </w:t>
      </w:r>
      <w:r>
        <w:rPr>
          <w:sz w:val="24"/>
        </w:rPr>
        <w:t>Does it excite you?</w:t>
      </w:r>
      <w:r>
        <w:rPr>
          <w:spacing w:val="60"/>
          <w:sz w:val="24"/>
        </w:rPr>
        <w:t> </w:t>
      </w:r>
      <w:r>
        <w:rPr>
          <w:sz w:val="24"/>
        </w:rPr>
        <w:t>Make you glad?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40" w:lineRule="auto" w:before="0" w:after="0"/>
        <w:ind w:left="829" w:right="161" w:hanging="360"/>
        <w:jc w:val="left"/>
        <w:rPr>
          <w:sz w:val="24"/>
        </w:rPr>
      </w:pPr>
      <w:r>
        <w:rPr>
          <w:sz w:val="24"/>
        </w:rPr>
        <w:t>Are we any different from the Colossians in that we have confessed Christ to be our</w:t>
      </w:r>
      <w:r>
        <w:rPr>
          <w:spacing w:val="1"/>
          <w:sz w:val="24"/>
        </w:rPr>
        <w:t> </w:t>
      </w:r>
      <w:r>
        <w:rPr>
          <w:sz w:val="24"/>
        </w:rPr>
        <w:t>LORD and yet we appease all kinds of “principalities and powers?”</w:t>
      </w:r>
      <w:r>
        <w:rPr>
          <w:spacing w:val="1"/>
          <w:sz w:val="24"/>
        </w:rPr>
        <w:t> </w:t>
      </w:r>
      <w:r>
        <w:rPr>
          <w:sz w:val="24"/>
        </w:rPr>
        <w:t>We allow him to</w:t>
      </w:r>
      <w:r>
        <w:rPr>
          <w:spacing w:val="1"/>
          <w:sz w:val="24"/>
        </w:rPr>
        <w:t> </w:t>
      </w:r>
      <w:r>
        <w:rPr>
          <w:sz w:val="24"/>
        </w:rPr>
        <w:t>provide for the forgiveness of our sins, sure, but is He LORD of our lives?</w:t>
      </w:r>
      <w:r>
        <w:rPr>
          <w:spacing w:val="1"/>
          <w:sz w:val="24"/>
        </w:rPr>
        <w:t> </w:t>
      </w:r>
      <w:r>
        <w:rPr>
          <w:sz w:val="24"/>
        </w:rPr>
        <w:t>Will we allow</w:t>
      </w:r>
      <w:r>
        <w:rPr>
          <w:spacing w:val="-59"/>
          <w:sz w:val="24"/>
        </w:rPr>
        <w:t> </w:t>
      </w:r>
      <w:r>
        <w:rPr>
          <w:sz w:val="24"/>
        </w:rPr>
        <w:t>Him to be LORD when it comes to overcoming climate change?</w:t>
      </w:r>
    </w:p>
    <w:p>
      <w:pPr>
        <w:pStyle w:val="ListParagraph"/>
        <w:numPr>
          <w:ilvl w:val="0"/>
          <w:numId w:val="1"/>
        </w:numPr>
        <w:tabs>
          <w:tab w:pos="829" w:val="left" w:leader="none"/>
          <w:tab w:pos="830" w:val="left" w:leader="none"/>
        </w:tabs>
        <w:spacing w:line="240" w:lineRule="auto" w:before="0" w:after="0"/>
        <w:ind w:left="829" w:right="145" w:hanging="360"/>
        <w:jc w:val="left"/>
        <w:rPr>
          <w:sz w:val="24"/>
        </w:rPr>
      </w:pPr>
      <w:r>
        <w:rPr>
          <w:sz w:val="24"/>
        </w:rPr>
        <w:t>When is the last time you heard this idea, “All things were created for Christ”?</w:t>
      </w:r>
      <w:r>
        <w:rPr>
          <w:spacing w:val="1"/>
          <w:sz w:val="24"/>
        </w:rPr>
        <w:t> </w:t>
      </w:r>
      <w:r>
        <w:rPr>
          <w:sz w:val="24"/>
        </w:rPr>
        <w:t>What are</w:t>
      </w:r>
      <w:r>
        <w:rPr>
          <w:spacing w:val="-59"/>
          <w:sz w:val="24"/>
        </w:rPr>
        <w:t> </w:t>
      </w:r>
      <w:r>
        <w:rPr>
          <w:sz w:val="24"/>
        </w:rPr>
        <w:t>the implications for us that all things belong to Christ?</w:t>
      </w:r>
    </w:p>
    <w:sectPr>
      <w:pgSz w:w="12240" w:h="15840"/>
      <w:pgMar w:top="134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CaslonPro-Semibold">
    <w:altName w:val="ACaslonPro-Semibold"/>
    <w:charset w:val="0"/>
    <w:family w:val="roman"/>
    <w:pitch w:val="variable"/>
  </w:font>
  <w:font w:name="Adobe Caslon Pro">
    <w:altName w:val="Adobe Caslon Pro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29" w:hanging="360"/>
      </w:pPr>
      <w:rPr>
        <w:rFonts w:hint="default" w:ascii="Arial" w:hAnsi="Arial" w:eastAsia="Arial" w:cs="Arial"/>
        <w:b w:val="0"/>
        <w:bCs w:val="0"/>
        <w:i w:val="0"/>
        <w:iCs w:val="0"/>
        <w:w w:val="136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dobe Caslon Pro" w:hAnsi="Adobe Caslon Pro" w:eastAsia="Adobe Caslon Pro" w:cs="Adobe Caslon Pro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88"/>
      <w:ind w:left="109"/>
    </w:pPr>
    <w:rPr>
      <w:rFonts w:ascii="Adobe Caslon Pro" w:hAnsi="Adobe Caslon Pro" w:eastAsia="Adobe Caslon Pro" w:cs="Adobe Caslon Pro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16"/>
      <w:ind w:left="109"/>
      <w:outlineLvl w:val="1"/>
    </w:pPr>
    <w:rPr>
      <w:rFonts w:ascii="ACaslonPro-Semibold" w:hAnsi="ACaslonPro-Semibold" w:eastAsia="ACaslonPro-Semibold" w:cs="ACaslonPro-Semibold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9" w:right="145" w:hanging="360"/>
    </w:pPr>
    <w:rPr>
      <w:rFonts w:ascii="Adobe Caslon Pro" w:hAnsi="Adobe Caslon Pro" w:eastAsia="Adobe Caslon Pro" w:cs="Adobe Caslon Pro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Povich</dc:creator>
  <dc:title>https://creationcare.org/file_download/inline/caa63f76-c6ab-4289-89a8-a83bcbd60dad</dc:title>
  <dcterms:created xsi:type="dcterms:W3CDTF">2022-01-10T23:56:21Z</dcterms:created>
  <dcterms:modified xsi:type="dcterms:W3CDTF">2022-01-10T23:56:21Z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Safari</vt:lpwstr>
  </property>
  <property fmtid="{D5CDD505-2E9C-101B-9397-08002B2CF9AE}" pid="4" name="LastSaved">
    <vt:filetime>2022-01-10T00:00:00Z</vt:filetime>
  </property>
</Properties>
</file>